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СОВЕТ </w:t>
      </w:r>
    </w:p>
    <w:p w:rsidR="00BB3033" w:rsidRPr="00BB3033" w:rsidRDefault="009E1DA8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ВЕРХНЕЧЕРНАВСКОГО</w:t>
      </w:r>
      <w:r w:rsidR="00BB3033"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МУНИЦИПАЛЬНОГО ОБРАЗОВАНИЯ ВОЛЬСКОГО МУНИЦИПАЛЬНОГО РАЙОНА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САРАТОВСКОЙ ОБЛАСТИ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РЕШЕНИЕ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A66D5B" w:rsidP="00BB3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От</w:t>
      </w:r>
      <w:r w:rsidR="00EC364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27 июня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202</w:t>
      </w:r>
      <w:r w:rsidR="00363DC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4</w:t>
      </w:r>
      <w:r w:rsidR="00EC364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года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№</w:t>
      </w:r>
      <w:r w:rsidR="00EC364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5/30-12</w:t>
      </w:r>
      <w:r w:rsidR="00C120A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3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</w:t>
      </w:r>
      <w:r w:rsidR="009E1DA8">
        <w:rPr>
          <w:rFonts w:ascii="Times New Roman" w:hAnsi="Times New Roman" w:cs="Times New Roman"/>
          <w:b/>
          <w:sz w:val="28"/>
          <w:szCs w:val="28"/>
        </w:rPr>
        <w:t xml:space="preserve"> Верхняя Чернавка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BB3033" w:rsidRPr="00BB3033" w:rsidTr="00AB4DFA">
        <w:tc>
          <w:tcPr>
            <w:tcW w:w="6062" w:type="dxa"/>
          </w:tcPr>
          <w:p w:rsidR="00BB3033" w:rsidRPr="00BB3033" w:rsidRDefault="00BB3033" w:rsidP="00363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</w:t>
            </w:r>
            <w:r w:rsidR="00363D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комиссиях по соблюдению требований к служебному поведению</w:t>
            </w:r>
            <w:proofErr w:type="gramEnd"/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 и урегулированию конфликта интересов в органах местного самоуправления </w:t>
            </w:r>
            <w:r w:rsidR="009E1DA8">
              <w:rPr>
                <w:rFonts w:ascii="TimesNewRomanPSMT" w:hAnsi="TimesNewRomanPSMT" w:cs="TimesNewRomanPSMT"/>
                <w:bCs/>
                <w:color w:val="000000"/>
                <w:sz w:val="28"/>
                <w:szCs w:val="28"/>
              </w:rPr>
              <w:t>Верхнечернавского</w:t>
            </w:r>
            <w:r w:rsidR="009E1DA8" w:rsidRPr="00B7725B">
              <w:rPr>
                <w:rFonts w:ascii="TimesNewRomanPSMT" w:hAnsi="TimesNewRomanPSMT" w:cs="TimesNewRomanPSMT"/>
                <w:bCs/>
                <w:color w:val="000000"/>
                <w:sz w:val="28"/>
                <w:szCs w:val="28"/>
              </w:rPr>
              <w:t xml:space="preserve"> 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</w:tbl>
    <w:p w:rsidR="00BB3033" w:rsidRPr="00BB3033" w:rsidRDefault="00BB3033" w:rsidP="00BB3033">
      <w:pPr>
        <w:keepNext/>
        <w:spacing w:after="0" w:line="240" w:lineRule="auto"/>
        <w:ind w:firstLine="567"/>
        <w:jc w:val="both"/>
        <w:outlineLvl w:val="0"/>
        <w:rPr>
          <w:rFonts w:ascii="Times New Roman" w:eastAsia="font186" w:hAnsi="Times New Roman" w:cs="Times New Roman"/>
          <w:bCs/>
          <w:kern w:val="32"/>
          <w:sz w:val="28"/>
          <w:szCs w:val="28"/>
        </w:rPr>
      </w:pPr>
    </w:p>
    <w:p w:rsidR="00BB3033" w:rsidRPr="00363DC2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proofErr w:type="gramStart"/>
      <w:r w:rsidRPr="00363DC2">
        <w:rPr>
          <w:rFonts w:ascii="Times New Roman" w:eastAsia="font186" w:hAnsi="Times New Roman" w:cs="Times New Roman"/>
          <w:bCs/>
          <w:kern w:val="32"/>
          <w:sz w:val="28"/>
          <w:szCs w:val="28"/>
        </w:rPr>
        <w:t>Во исполнение Федерального закона Российской Федерации от 25 декабря 2008 года № 273-ФЗ «О противодействии коррупции»,</w:t>
      </w:r>
      <w:r w:rsidRPr="00363DC2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РФ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="00DB4A03"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</w:t>
      </w:r>
      <w:r w:rsidR="00DB4A03"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идента РФ </w:t>
      </w:r>
      <w:r w:rsidR="00363DC2"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>от 25 января 2024 г. № 71 «О внесении изменений в некоторые акты Президента Российской Федерации»</w:t>
      </w:r>
      <w:r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63DC2">
        <w:rPr>
          <w:rFonts w:ascii="Times New Roman" w:eastAsia="font186" w:hAnsi="Times New Roman" w:cs="Times New Roman"/>
          <w:bCs/>
          <w:kern w:val="32"/>
          <w:sz w:val="28"/>
          <w:szCs w:val="28"/>
        </w:rPr>
        <w:t>на основании</w:t>
      </w:r>
      <w:proofErr w:type="gramEnd"/>
      <w:r w:rsidRPr="00363DC2">
        <w:rPr>
          <w:rFonts w:ascii="Times New Roman" w:eastAsia="font186" w:hAnsi="Times New Roman" w:cs="Times New Roman"/>
          <w:bCs/>
          <w:kern w:val="32"/>
          <w:sz w:val="28"/>
          <w:szCs w:val="28"/>
        </w:rPr>
        <w:t xml:space="preserve"> ст.21 Устава </w:t>
      </w:r>
      <w:r w:rsidR="009E1DA8">
        <w:rPr>
          <w:rFonts w:ascii="TimesNewRomanPSMT" w:hAnsi="TimesNewRomanPSMT" w:cs="TimesNewRomanPSMT"/>
          <w:bCs/>
          <w:color w:val="000000"/>
          <w:sz w:val="28"/>
          <w:szCs w:val="28"/>
        </w:rPr>
        <w:t>Верхнечернавского</w:t>
      </w:r>
      <w:r w:rsidRPr="00363DC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образования, Совет </w:t>
      </w:r>
      <w:r w:rsidR="009E1DA8">
        <w:rPr>
          <w:rFonts w:ascii="TimesNewRomanPSMT" w:hAnsi="TimesNewRomanPSMT" w:cs="TimesNewRomanPSMT"/>
          <w:bCs/>
          <w:color w:val="000000"/>
          <w:sz w:val="28"/>
          <w:szCs w:val="28"/>
        </w:rPr>
        <w:t>Верхнечернавского</w:t>
      </w:r>
      <w:r w:rsidRPr="00363DC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4A03" w:rsidRPr="00893E06" w:rsidRDefault="00BB3033" w:rsidP="00DB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1. </w:t>
      </w:r>
      <w:proofErr w:type="gramStart"/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Внести в Положение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 w:rsidR="009E1DA8">
        <w:rPr>
          <w:rFonts w:ascii="TimesNewRomanPSMT" w:hAnsi="TimesNewRomanPSMT" w:cs="TimesNewRomanPSMT"/>
          <w:bCs/>
          <w:color w:val="000000"/>
          <w:sz w:val="28"/>
          <w:szCs w:val="28"/>
        </w:rPr>
        <w:t>Верхнечернавского</w:t>
      </w:r>
      <w:r w:rsidR="009E1DA8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муниципального образования, утвержденное решением Совета </w:t>
      </w:r>
      <w:r w:rsidR="009E1DA8">
        <w:rPr>
          <w:rFonts w:ascii="TimesNewRomanPSMT" w:hAnsi="TimesNewRomanPSMT" w:cs="TimesNewRomanPSMT"/>
          <w:bCs/>
          <w:color w:val="000000"/>
          <w:sz w:val="28"/>
          <w:szCs w:val="28"/>
        </w:rPr>
        <w:t>Верхнечернавского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 </w:t>
      </w:r>
      <w:r w:rsidR="002E21FB" w:rsidRPr="00893E06">
        <w:rPr>
          <w:rFonts w:ascii="Times New Roman" w:hAnsi="Times New Roman" w:cs="Times New Roman"/>
          <w:bCs/>
          <w:sz w:val="28"/>
          <w:szCs w:val="28"/>
        </w:rPr>
        <w:t>от 12 декабря 2017 года №</w:t>
      </w:r>
      <w:r w:rsidR="002E21FB" w:rsidRPr="00893E06">
        <w:rPr>
          <w:rFonts w:ascii="Times New Roman" w:hAnsi="Times New Roman" w:cs="Times New Roman"/>
          <w:sz w:val="28"/>
          <w:szCs w:val="28"/>
          <w:lang w:eastAsia="zh-CN"/>
        </w:rPr>
        <w:t>4/17-</w:t>
      </w:r>
      <w:r w:rsidR="009E1DA8">
        <w:rPr>
          <w:rFonts w:ascii="Times New Roman" w:hAnsi="Times New Roman" w:cs="Times New Roman"/>
          <w:sz w:val="28"/>
          <w:szCs w:val="28"/>
          <w:lang w:eastAsia="zh-CN"/>
        </w:rPr>
        <w:t>70</w:t>
      </w:r>
      <w:r w:rsidRPr="00893E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93E06">
        <w:rPr>
          <w:rFonts w:ascii="Times New Roman" w:eastAsia="Calibri" w:hAnsi="Times New Roman" w:cs="Times New Roman"/>
          <w:sz w:val="28"/>
          <w:szCs w:val="28"/>
        </w:rPr>
        <w:t>(с изменениями от 15.02.2019 г. №4/36-1</w:t>
      </w:r>
      <w:r w:rsidR="009E1DA8">
        <w:rPr>
          <w:rFonts w:ascii="Times New Roman" w:eastAsia="Calibri" w:hAnsi="Times New Roman" w:cs="Times New Roman"/>
          <w:sz w:val="28"/>
          <w:szCs w:val="28"/>
        </w:rPr>
        <w:t>33</w:t>
      </w:r>
      <w:r w:rsidRPr="00893E06">
        <w:rPr>
          <w:rFonts w:ascii="Times New Roman" w:eastAsia="Calibri" w:hAnsi="Times New Roman" w:cs="Times New Roman"/>
          <w:sz w:val="28"/>
          <w:szCs w:val="28"/>
        </w:rPr>
        <w:t>,</w:t>
      </w:r>
      <w:r w:rsidR="009E1DA8">
        <w:rPr>
          <w:rFonts w:ascii="Times New Roman" w:hAnsi="Times New Roman" w:cs="Times New Roman"/>
          <w:sz w:val="28"/>
          <w:szCs w:val="28"/>
        </w:rPr>
        <w:t xml:space="preserve"> от 25.03.2021 года  №4/61</w:t>
      </w:r>
      <w:r w:rsidRPr="00893E06">
        <w:rPr>
          <w:rFonts w:ascii="Times New Roman" w:hAnsi="Times New Roman" w:cs="Times New Roman"/>
          <w:sz w:val="28"/>
          <w:szCs w:val="28"/>
        </w:rPr>
        <w:t>-</w:t>
      </w:r>
      <w:r w:rsidR="009E1DA8">
        <w:rPr>
          <w:rFonts w:ascii="Times New Roman" w:hAnsi="Times New Roman" w:cs="Times New Roman"/>
          <w:sz w:val="28"/>
          <w:szCs w:val="28"/>
        </w:rPr>
        <w:t>221</w:t>
      </w:r>
      <w:r w:rsidR="009B1BBF" w:rsidRPr="00893E06">
        <w:rPr>
          <w:rFonts w:ascii="Times New Roman" w:hAnsi="Times New Roman" w:cs="Times New Roman"/>
          <w:sz w:val="28"/>
          <w:szCs w:val="28"/>
        </w:rPr>
        <w:t>,</w:t>
      </w:r>
      <w:r w:rsidR="009B1BBF" w:rsidRPr="00893E0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9B1BBF" w:rsidRPr="00893E06">
        <w:rPr>
          <w:rFonts w:ascii="Times New Roman" w:hAnsi="Times New Roman" w:cs="Times New Roman"/>
          <w:bCs/>
          <w:sz w:val="28"/>
          <w:szCs w:val="28"/>
          <w:lang w:eastAsia="zh-CN"/>
        </w:rPr>
        <w:t>от 31.08.2023 г. №5/</w:t>
      </w:r>
      <w:r w:rsidR="009E1DA8">
        <w:rPr>
          <w:rFonts w:ascii="Times New Roman" w:hAnsi="Times New Roman" w:cs="Times New Roman"/>
          <w:bCs/>
          <w:sz w:val="28"/>
          <w:szCs w:val="28"/>
          <w:lang w:eastAsia="zh-CN"/>
        </w:rPr>
        <w:t>20</w:t>
      </w:r>
      <w:r w:rsidR="009B1BBF" w:rsidRPr="00893E06">
        <w:rPr>
          <w:rFonts w:ascii="Times New Roman" w:hAnsi="Times New Roman" w:cs="Times New Roman"/>
          <w:bCs/>
          <w:sz w:val="28"/>
          <w:szCs w:val="28"/>
          <w:lang w:eastAsia="zh-CN"/>
        </w:rPr>
        <w:t>-85</w:t>
      </w:r>
      <w:r w:rsidRPr="00893E06">
        <w:rPr>
          <w:rFonts w:ascii="Times New Roman" w:eastAsia="Calibri" w:hAnsi="Times New Roman" w:cs="Times New Roman"/>
          <w:sz w:val="28"/>
          <w:szCs w:val="28"/>
        </w:rPr>
        <w:t>)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 следующие изменения и дополнения:</w:t>
      </w:r>
      <w:proofErr w:type="gramEnd"/>
    </w:p>
    <w:p w:rsidR="00552183" w:rsidRPr="00893E06" w:rsidRDefault="00534B91" w:rsidP="00534B9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3E06">
        <w:rPr>
          <w:sz w:val="28"/>
          <w:szCs w:val="28"/>
        </w:rPr>
        <w:t>1.1</w:t>
      </w:r>
      <w:r w:rsidR="00893E06">
        <w:rPr>
          <w:sz w:val="28"/>
          <w:szCs w:val="28"/>
        </w:rPr>
        <w:t xml:space="preserve">) </w:t>
      </w:r>
      <w:r w:rsidR="00552183" w:rsidRPr="00893E06">
        <w:rPr>
          <w:sz w:val="28"/>
          <w:szCs w:val="28"/>
        </w:rPr>
        <w:t>подпункт «а» пункта 3</w:t>
      </w:r>
      <w:r w:rsidR="00363DC2">
        <w:rPr>
          <w:sz w:val="28"/>
          <w:szCs w:val="28"/>
        </w:rPr>
        <w:t xml:space="preserve"> </w:t>
      </w:r>
      <w:r w:rsidR="00552183" w:rsidRPr="00893E06">
        <w:rPr>
          <w:sz w:val="28"/>
          <w:szCs w:val="28"/>
        </w:rPr>
        <w:t>изложить в следующей редакции:</w:t>
      </w:r>
    </w:p>
    <w:p w:rsidR="00552183" w:rsidRPr="00F37C52" w:rsidRDefault="00552183" w:rsidP="00F37C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3E06">
        <w:rPr>
          <w:sz w:val="28"/>
          <w:szCs w:val="28"/>
        </w:rPr>
        <w:t>«а)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</w:t>
      </w:r>
      <w:r w:rsidRPr="00534B91">
        <w:rPr>
          <w:sz w:val="28"/>
          <w:szCs w:val="28"/>
        </w:rPr>
        <w:t xml:space="preserve"> установленных Федеральным законом от 25 декабря 2008</w:t>
      </w:r>
      <w:r w:rsidR="00363DC2">
        <w:rPr>
          <w:sz w:val="28"/>
          <w:szCs w:val="28"/>
        </w:rPr>
        <w:t xml:space="preserve"> </w:t>
      </w:r>
      <w:r w:rsidRPr="00534B91">
        <w:rPr>
          <w:sz w:val="28"/>
          <w:szCs w:val="28"/>
        </w:rPr>
        <w:t xml:space="preserve">г. № 273-ФЗ «О </w:t>
      </w:r>
      <w:r w:rsidRPr="00F37C52">
        <w:rPr>
          <w:sz w:val="28"/>
          <w:szCs w:val="28"/>
        </w:rPr>
        <w:t>противодействии коррупции», другими федеральными законами в целях противодействия коррупции</w:t>
      </w:r>
      <w:proofErr w:type="gramStart"/>
      <w:r w:rsidRPr="00F37C52">
        <w:rPr>
          <w:sz w:val="28"/>
          <w:szCs w:val="28"/>
        </w:rPr>
        <w:t>;»</w:t>
      </w:r>
      <w:proofErr w:type="gramEnd"/>
      <w:r w:rsidRPr="00F37C52">
        <w:rPr>
          <w:sz w:val="28"/>
          <w:szCs w:val="28"/>
        </w:rPr>
        <w:t>;</w:t>
      </w:r>
    </w:p>
    <w:p w:rsidR="00534B91" w:rsidRPr="00F37C52" w:rsidRDefault="00534B91" w:rsidP="00F37C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C52">
        <w:rPr>
          <w:sz w:val="28"/>
          <w:szCs w:val="28"/>
        </w:rPr>
        <w:t>1.2</w:t>
      </w:r>
      <w:r w:rsidR="00893E06">
        <w:rPr>
          <w:sz w:val="28"/>
          <w:szCs w:val="28"/>
        </w:rPr>
        <w:t xml:space="preserve">) </w:t>
      </w:r>
      <w:r w:rsidRPr="00F37C52">
        <w:rPr>
          <w:sz w:val="28"/>
          <w:szCs w:val="28"/>
        </w:rPr>
        <w:t>пункт 14</w:t>
      </w:r>
      <w:r w:rsidR="00363DC2">
        <w:rPr>
          <w:sz w:val="28"/>
          <w:szCs w:val="28"/>
        </w:rPr>
        <w:t xml:space="preserve"> </w:t>
      </w:r>
      <w:r w:rsidRPr="00F37C52">
        <w:rPr>
          <w:sz w:val="28"/>
          <w:szCs w:val="28"/>
        </w:rPr>
        <w:t>дополнить</w:t>
      </w:r>
      <w:r w:rsidR="00363DC2">
        <w:rPr>
          <w:sz w:val="28"/>
          <w:szCs w:val="28"/>
        </w:rPr>
        <w:t xml:space="preserve"> </w:t>
      </w:r>
      <w:r w:rsidRPr="00F37C52">
        <w:rPr>
          <w:sz w:val="28"/>
          <w:szCs w:val="28"/>
        </w:rPr>
        <w:t>подпунктом «е»</w:t>
      </w:r>
      <w:r w:rsidR="00363DC2">
        <w:rPr>
          <w:sz w:val="28"/>
          <w:szCs w:val="28"/>
        </w:rPr>
        <w:t xml:space="preserve"> </w:t>
      </w:r>
      <w:r w:rsidRPr="00F37C52">
        <w:rPr>
          <w:sz w:val="28"/>
          <w:szCs w:val="28"/>
        </w:rPr>
        <w:t>следующего содержания:</w:t>
      </w:r>
    </w:p>
    <w:p w:rsidR="00534B91" w:rsidRPr="006A78FD" w:rsidRDefault="00534B91" w:rsidP="006A78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FD">
        <w:rPr>
          <w:sz w:val="28"/>
          <w:szCs w:val="28"/>
        </w:rPr>
        <w:t xml:space="preserve">«е) уведомление муниципального служащего о возникновении не зависящих от него обстоятельств, препятствующих соблюдению требований </w:t>
      </w:r>
      <w:r w:rsidRPr="006A78FD">
        <w:rPr>
          <w:sz w:val="28"/>
          <w:szCs w:val="28"/>
        </w:rPr>
        <w:lastRenderedPageBreak/>
        <w:t>к служебному поведению и (или) требований об урегулировании конфликта интересов</w:t>
      </w:r>
      <w:proofErr w:type="gramStart"/>
      <w:r w:rsidRPr="006A78FD">
        <w:rPr>
          <w:sz w:val="28"/>
          <w:szCs w:val="28"/>
        </w:rPr>
        <w:t>.»;</w:t>
      </w:r>
      <w:proofErr w:type="gramEnd"/>
    </w:p>
    <w:p w:rsidR="006A78FD" w:rsidRPr="006A78FD" w:rsidRDefault="006A78FD" w:rsidP="006A78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FD">
        <w:rPr>
          <w:sz w:val="28"/>
          <w:szCs w:val="28"/>
        </w:rPr>
        <w:t>1.3</w:t>
      </w:r>
      <w:r w:rsidR="00893E06">
        <w:rPr>
          <w:sz w:val="28"/>
          <w:szCs w:val="28"/>
        </w:rPr>
        <w:t>)</w:t>
      </w:r>
      <w:r w:rsidR="00363DC2">
        <w:rPr>
          <w:sz w:val="28"/>
          <w:szCs w:val="28"/>
        </w:rPr>
        <w:t xml:space="preserve"> </w:t>
      </w:r>
      <w:r w:rsidRPr="006A78FD">
        <w:rPr>
          <w:sz w:val="28"/>
          <w:szCs w:val="28"/>
        </w:rPr>
        <w:t>пункт 18.1</w:t>
      </w:r>
      <w:r w:rsidR="00363DC2">
        <w:rPr>
          <w:sz w:val="28"/>
          <w:szCs w:val="28"/>
        </w:rPr>
        <w:t xml:space="preserve"> </w:t>
      </w:r>
      <w:r w:rsidRPr="006A78FD">
        <w:rPr>
          <w:sz w:val="28"/>
          <w:szCs w:val="28"/>
        </w:rPr>
        <w:t>изложить в следующей редакции:</w:t>
      </w:r>
    </w:p>
    <w:p w:rsidR="006A78FD" w:rsidRPr="006A78FD" w:rsidRDefault="006A78FD" w:rsidP="006A78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FD">
        <w:rPr>
          <w:sz w:val="28"/>
          <w:szCs w:val="28"/>
        </w:rPr>
        <w:t>«18.1. Уведомления, указанные в абзаце четвертом подпункта «б» и подпункте «е» пункта 14 настоящего Положения, рассматриваются специалистом по кадровой работе органа местного самоуправления, которое осуществляет подготовку мотивированных заключений по результатам рассмотрения уведомлений</w:t>
      </w:r>
      <w:proofErr w:type="gramStart"/>
      <w:r w:rsidRPr="006A78FD">
        <w:rPr>
          <w:sz w:val="28"/>
          <w:szCs w:val="28"/>
        </w:rPr>
        <w:t>.»;</w:t>
      </w:r>
      <w:proofErr w:type="gramEnd"/>
    </w:p>
    <w:p w:rsidR="00A63B80" w:rsidRPr="00CB184A" w:rsidRDefault="00E044B4" w:rsidP="00CB184A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1.4) в</w:t>
      </w:r>
      <w:r w:rsid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пункте 18.2 слова «подпункте «</w:t>
      </w:r>
      <w:proofErr w:type="spellStart"/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» пункта 14» заменить словами «подпунктах «</w:t>
      </w:r>
      <w:proofErr w:type="spellStart"/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» и «е» пункта 14»;</w:t>
      </w:r>
    </w:p>
    <w:p w:rsidR="00E044B4" w:rsidRPr="00CB184A" w:rsidRDefault="007635EF" w:rsidP="00CB18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84A">
        <w:rPr>
          <w:sz w:val="28"/>
          <w:szCs w:val="28"/>
        </w:rPr>
        <w:t>1.5</w:t>
      </w:r>
      <w:r w:rsidR="00E044B4" w:rsidRPr="00CB184A">
        <w:rPr>
          <w:sz w:val="28"/>
          <w:szCs w:val="28"/>
        </w:rPr>
        <w:t>) в</w:t>
      </w:r>
      <w:r w:rsidR="00363DC2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 xml:space="preserve">пункте </w:t>
      </w:r>
      <w:r w:rsidRPr="00CB184A">
        <w:rPr>
          <w:sz w:val="28"/>
          <w:szCs w:val="28"/>
        </w:rPr>
        <w:t>18.3</w:t>
      </w:r>
      <w:r w:rsidR="00E044B4" w:rsidRPr="00CB184A">
        <w:rPr>
          <w:sz w:val="28"/>
          <w:szCs w:val="28"/>
        </w:rPr>
        <w:t>:</w:t>
      </w:r>
    </w:p>
    <w:p w:rsidR="00E044B4" w:rsidRPr="00CB184A" w:rsidRDefault="00CB184A" w:rsidP="00CB18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044B4" w:rsidRPr="00CB184A">
        <w:rPr>
          <w:sz w:val="28"/>
          <w:szCs w:val="28"/>
        </w:rPr>
        <w:t>в</w:t>
      </w:r>
      <w:r w:rsidR="00363DC2">
        <w:rPr>
          <w:sz w:val="28"/>
          <w:szCs w:val="28"/>
        </w:rPr>
        <w:t xml:space="preserve"> </w:t>
      </w:r>
      <w:r w:rsidR="007635EF" w:rsidRPr="00CB184A">
        <w:rPr>
          <w:sz w:val="28"/>
          <w:szCs w:val="28"/>
        </w:rPr>
        <w:t>подпункте «а»</w:t>
      </w:r>
      <w:r w:rsidR="00363DC2">
        <w:rPr>
          <w:sz w:val="28"/>
          <w:szCs w:val="28"/>
        </w:rPr>
        <w:t xml:space="preserve"> </w:t>
      </w:r>
      <w:r w:rsidR="007635EF" w:rsidRPr="00CB184A">
        <w:rPr>
          <w:sz w:val="28"/>
          <w:szCs w:val="28"/>
        </w:rPr>
        <w:t>слова «</w:t>
      </w:r>
      <w:r w:rsidR="00E044B4" w:rsidRPr="00CB184A">
        <w:rPr>
          <w:sz w:val="28"/>
          <w:szCs w:val="28"/>
        </w:rPr>
        <w:t xml:space="preserve">подпункте </w:t>
      </w:r>
      <w:r w:rsidR="007635EF" w:rsidRPr="00CB184A">
        <w:rPr>
          <w:sz w:val="28"/>
          <w:szCs w:val="28"/>
        </w:rPr>
        <w:t>«</w:t>
      </w:r>
      <w:proofErr w:type="spellStart"/>
      <w:r w:rsidR="00E044B4" w:rsidRPr="00CB184A">
        <w:rPr>
          <w:sz w:val="28"/>
          <w:szCs w:val="28"/>
        </w:rPr>
        <w:t>д</w:t>
      </w:r>
      <w:proofErr w:type="spellEnd"/>
      <w:r w:rsidR="007635EF" w:rsidRPr="00CB184A">
        <w:rPr>
          <w:sz w:val="28"/>
          <w:szCs w:val="28"/>
        </w:rPr>
        <w:t>»</w:t>
      </w:r>
      <w:r w:rsidR="00E044B4" w:rsidRPr="00CB184A">
        <w:rPr>
          <w:sz w:val="28"/>
          <w:szCs w:val="28"/>
        </w:rPr>
        <w:t xml:space="preserve"> пункта 1</w:t>
      </w:r>
      <w:r w:rsidR="007635EF" w:rsidRPr="00CB184A">
        <w:rPr>
          <w:sz w:val="28"/>
          <w:szCs w:val="28"/>
        </w:rPr>
        <w:t>4»</w:t>
      </w:r>
      <w:r w:rsidR="00E044B4" w:rsidRPr="00CB184A">
        <w:rPr>
          <w:sz w:val="28"/>
          <w:szCs w:val="28"/>
        </w:rPr>
        <w:t xml:space="preserve"> заменить словами </w:t>
      </w:r>
      <w:r w:rsidR="007635EF" w:rsidRPr="00CB184A">
        <w:rPr>
          <w:sz w:val="28"/>
          <w:szCs w:val="28"/>
        </w:rPr>
        <w:t>«подпунктах «</w:t>
      </w:r>
      <w:proofErr w:type="spellStart"/>
      <w:r w:rsidR="00E044B4" w:rsidRPr="00CB184A">
        <w:rPr>
          <w:sz w:val="28"/>
          <w:szCs w:val="28"/>
        </w:rPr>
        <w:t>д</w:t>
      </w:r>
      <w:proofErr w:type="spellEnd"/>
      <w:r w:rsidR="007635EF" w:rsidRPr="00CB184A">
        <w:rPr>
          <w:sz w:val="28"/>
          <w:szCs w:val="28"/>
        </w:rPr>
        <w:t>»</w:t>
      </w:r>
      <w:r w:rsidR="00E044B4" w:rsidRPr="00CB184A">
        <w:rPr>
          <w:sz w:val="28"/>
          <w:szCs w:val="28"/>
        </w:rPr>
        <w:t xml:space="preserve"> и </w:t>
      </w:r>
      <w:r w:rsidR="007635EF" w:rsidRPr="00CB184A">
        <w:rPr>
          <w:sz w:val="28"/>
          <w:szCs w:val="28"/>
        </w:rPr>
        <w:t>«е»</w:t>
      </w:r>
      <w:r w:rsidR="00E044B4" w:rsidRPr="00CB184A">
        <w:rPr>
          <w:sz w:val="28"/>
          <w:szCs w:val="28"/>
        </w:rPr>
        <w:t xml:space="preserve"> пункта 1</w:t>
      </w:r>
      <w:r w:rsidR="007635EF" w:rsidRPr="00CB184A">
        <w:rPr>
          <w:sz w:val="28"/>
          <w:szCs w:val="28"/>
        </w:rPr>
        <w:t>4»</w:t>
      </w:r>
      <w:r w:rsidR="00E044B4" w:rsidRPr="00CB184A">
        <w:rPr>
          <w:sz w:val="28"/>
          <w:szCs w:val="28"/>
        </w:rPr>
        <w:t>;</w:t>
      </w:r>
      <w:proofErr w:type="gramEnd"/>
    </w:p>
    <w:p w:rsidR="00E044B4" w:rsidRPr="00CB184A" w:rsidRDefault="00CB184A" w:rsidP="00CB18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4B4" w:rsidRPr="00CB184A">
        <w:rPr>
          <w:sz w:val="28"/>
          <w:szCs w:val="28"/>
        </w:rPr>
        <w:t xml:space="preserve">подпункт </w:t>
      </w:r>
      <w:r w:rsidR="007635EF" w:rsidRPr="00CB184A"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>в</w:t>
      </w:r>
      <w:r w:rsidR="007635EF" w:rsidRPr="00CB184A">
        <w:rPr>
          <w:sz w:val="28"/>
          <w:szCs w:val="28"/>
        </w:rPr>
        <w:t>»</w:t>
      </w:r>
      <w:r w:rsidR="00363DC2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>изложить в следующей редакции:</w:t>
      </w:r>
    </w:p>
    <w:p w:rsidR="00E044B4" w:rsidRPr="00ED76F3" w:rsidRDefault="007635EF" w:rsidP="00ED76F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84A"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 w:rsidRPr="00ED76F3">
        <w:rPr>
          <w:sz w:val="28"/>
          <w:szCs w:val="28"/>
        </w:rPr>
        <w:t>четвертом подпункта «</w:t>
      </w:r>
      <w:r w:rsidR="00E044B4" w:rsidRPr="00ED76F3">
        <w:rPr>
          <w:sz w:val="28"/>
          <w:szCs w:val="28"/>
        </w:rPr>
        <w:t>б</w:t>
      </w:r>
      <w:r w:rsidRPr="00ED76F3">
        <w:rPr>
          <w:sz w:val="28"/>
          <w:szCs w:val="28"/>
        </w:rPr>
        <w:t>», подпунктах «</w:t>
      </w:r>
      <w:proofErr w:type="spellStart"/>
      <w:r w:rsidR="00E044B4" w:rsidRPr="00ED76F3">
        <w:rPr>
          <w:sz w:val="28"/>
          <w:szCs w:val="28"/>
        </w:rPr>
        <w:t>д</w:t>
      </w:r>
      <w:proofErr w:type="spellEnd"/>
      <w:r w:rsidRPr="00ED76F3">
        <w:rPr>
          <w:sz w:val="28"/>
          <w:szCs w:val="28"/>
        </w:rPr>
        <w:t>»</w:t>
      </w:r>
      <w:r w:rsidR="00E044B4" w:rsidRPr="00ED76F3">
        <w:rPr>
          <w:sz w:val="28"/>
          <w:szCs w:val="28"/>
        </w:rPr>
        <w:t xml:space="preserve"> и </w:t>
      </w:r>
      <w:r w:rsidRPr="00ED76F3">
        <w:rPr>
          <w:sz w:val="28"/>
          <w:szCs w:val="28"/>
        </w:rPr>
        <w:t>«е»</w:t>
      </w:r>
      <w:r w:rsidR="00E044B4" w:rsidRPr="00ED76F3">
        <w:rPr>
          <w:sz w:val="28"/>
          <w:szCs w:val="28"/>
        </w:rPr>
        <w:t xml:space="preserve"> пункта 1</w:t>
      </w:r>
      <w:r w:rsidR="00DF7853" w:rsidRPr="00ED76F3">
        <w:rPr>
          <w:sz w:val="28"/>
          <w:szCs w:val="28"/>
        </w:rPr>
        <w:t>4</w:t>
      </w:r>
      <w:r w:rsidR="00E044B4" w:rsidRPr="00ED76F3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2</w:t>
      </w:r>
      <w:r w:rsidR="00DF7853" w:rsidRPr="00ED76F3">
        <w:rPr>
          <w:sz w:val="28"/>
          <w:szCs w:val="28"/>
        </w:rPr>
        <w:t>7</w:t>
      </w:r>
      <w:r w:rsidR="00E044B4" w:rsidRPr="00ED76F3">
        <w:rPr>
          <w:sz w:val="28"/>
          <w:szCs w:val="28"/>
        </w:rPr>
        <w:t>, 2</w:t>
      </w:r>
      <w:r w:rsidR="00DF7853" w:rsidRPr="00ED76F3">
        <w:rPr>
          <w:sz w:val="28"/>
          <w:szCs w:val="28"/>
        </w:rPr>
        <w:t>8.1</w:t>
      </w:r>
      <w:r w:rsidR="00E044B4" w:rsidRPr="00ED76F3">
        <w:rPr>
          <w:sz w:val="28"/>
          <w:szCs w:val="28"/>
        </w:rPr>
        <w:t>, 2</w:t>
      </w:r>
      <w:r w:rsidR="00CB184A" w:rsidRPr="00ED76F3">
        <w:rPr>
          <w:sz w:val="28"/>
          <w:szCs w:val="28"/>
        </w:rPr>
        <w:t>9.2</w:t>
      </w:r>
      <w:r w:rsidR="00E044B4" w:rsidRPr="00ED76F3">
        <w:rPr>
          <w:sz w:val="28"/>
          <w:szCs w:val="28"/>
        </w:rPr>
        <w:t>,</w:t>
      </w:r>
      <w:r w:rsidR="00CB184A" w:rsidRPr="00ED76F3">
        <w:rPr>
          <w:sz w:val="28"/>
          <w:szCs w:val="28"/>
        </w:rPr>
        <w:t xml:space="preserve"> </w:t>
      </w:r>
      <w:r w:rsidR="00DF7853" w:rsidRPr="00ED76F3">
        <w:rPr>
          <w:sz w:val="28"/>
          <w:szCs w:val="28"/>
        </w:rPr>
        <w:t xml:space="preserve">31 </w:t>
      </w:r>
      <w:r w:rsidR="00E044B4" w:rsidRPr="00ED76F3">
        <w:rPr>
          <w:sz w:val="28"/>
          <w:szCs w:val="28"/>
        </w:rPr>
        <w:t>настоящего Положения или иного решения</w:t>
      </w:r>
      <w:proofErr w:type="gramStart"/>
      <w:r w:rsidR="00E044B4" w:rsidRPr="00ED76F3">
        <w:rPr>
          <w:sz w:val="28"/>
          <w:szCs w:val="28"/>
        </w:rPr>
        <w:t>.</w:t>
      </w:r>
      <w:r w:rsidR="00DF7853" w:rsidRPr="00ED76F3">
        <w:rPr>
          <w:sz w:val="28"/>
          <w:szCs w:val="28"/>
        </w:rPr>
        <w:t>»</w:t>
      </w:r>
      <w:r w:rsidR="00E044B4" w:rsidRPr="00ED76F3">
        <w:rPr>
          <w:sz w:val="28"/>
          <w:szCs w:val="28"/>
        </w:rPr>
        <w:t>;</w:t>
      </w:r>
      <w:proofErr w:type="gramEnd"/>
    </w:p>
    <w:p w:rsidR="00E044B4" w:rsidRPr="00ED76F3" w:rsidRDefault="00ED76F3" w:rsidP="00ED76F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76F3">
        <w:rPr>
          <w:sz w:val="28"/>
          <w:szCs w:val="28"/>
        </w:rPr>
        <w:t>1.6</w:t>
      </w:r>
      <w:r w:rsidR="00E044B4" w:rsidRPr="00ED76F3">
        <w:rPr>
          <w:sz w:val="28"/>
          <w:szCs w:val="28"/>
        </w:rPr>
        <w:t>)</w:t>
      </w:r>
      <w:r w:rsidR="00363DC2">
        <w:rPr>
          <w:sz w:val="28"/>
          <w:szCs w:val="28"/>
        </w:rPr>
        <w:t xml:space="preserve"> </w:t>
      </w:r>
      <w:r w:rsidR="00E044B4" w:rsidRPr="00ED76F3">
        <w:rPr>
          <w:sz w:val="28"/>
          <w:szCs w:val="28"/>
        </w:rPr>
        <w:t xml:space="preserve">пункт </w:t>
      </w:r>
      <w:r w:rsidR="008931EA" w:rsidRPr="00ED76F3">
        <w:rPr>
          <w:sz w:val="28"/>
          <w:szCs w:val="28"/>
        </w:rPr>
        <w:t>21</w:t>
      </w:r>
      <w:r w:rsidR="00363DC2">
        <w:rPr>
          <w:sz w:val="28"/>
          <w:szCs w:val="28"/>
        </w:rPr>
        <w:t xml:space="preserve"> </w:t>
      </w:r>
      <w:r w:rsidR="00E044B4" w:rsidRPr="00ED76F3">
        <w:rPr>
          <w:sz w:val="28"/>
          <w:szCs w:val="28"/>
        </w:rPr>
        <w:t>изложить в следующей редакции:</w:t>
      </w:r>
    </w:p>
    <w:p w:rsidR="00E044B4" w:rsidRPr="0041111E" w:rsidRDefault="008931EA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76F3">
        <w:rPr>
          <w:sz w:val="28"/>
          <w:szCs w:val="28"/>
        </w:rPr>
        <w:t>«21</w:t>
      </w:r>
      <w:r w:rsidR="00E044B4" w:rsidRPr="00ED76F3">
        <w:rPr>
          <w:sz w:val="28"/>
          <w:szCs w:val="28"/>
        </w:rPr>
        <w:t xml:space="preserve">. </w:t>
      </w:r>
      <w:proofErr w:type="gramStart"/>
      <w:r w:rsidR="00E044B4" w:rsidRPr="00ED76F3">
        <w:rPr>
          <w:sz w:val="28"/>
          <w:szCs w:val="28"/>
        </w:rPr>
        <w:t>Уведо</w:t>
      </w:r>
      <w:r w:rsidR="00ED76F3" w:rsidRPr="00ED76F3">
        <w:rPr>
          <w:sz w:val="28"/>
          <w:szCs w:val="28"/>
        </w:rPr>
        <w:t>мления, указанные в подпунктах «</w:t>
      </w:r>
      <w:proofErr w:type="spellStart"/>
      <w:r w:rsidR="00ED76F3" w:rsidRPr="00ED76F3">
        <w:rPr>
          <w:sz w:val="28"/>
          <w:szCs w:val="28"/>
        </w:rPr>
        <w:t>д</w:t>
      </w:r>
      <w:proofErr w:type="spellEnd"/>
      <w:r w:rsidR="00ED76F3" w:rsidRPr="00ED76F3">
        <w:rPr>
          <w:sz w:val="28"/>
          <w:szCs w:val="28"/>
        </w:rPr>
        <w:t>» и «</w:t>
      </w:r>
      <w:r w:rsidR="00E044B4" w:rsidRPr="00ED76F3">
        <w:rPr>
          <w:sz w:val="28"/>
          <w:szCs w:val="28"/>
        </w:rPr>
        <w:t>е</w:t>
      </w:r>
      <w:r w:rsidR="00ED76F3" w:rsidRPr="00ED76F3">
        <w:rPr>
          <w:sz w:val="28"/>
          <w:szCs w:val="28"/>
        </w:rPr>
        <w:t>»</w:t>
      </w:r>
      <w:r w:rsidR="00E044B4" w:rsidRPr="00ED76F3">
        <w:rPr>
          <w:sz w:val="28"/>
          <w:szCs w:val="28"/>
        </w:rPr>
        <w:t xml:space="preserve"> пункт</w:t>
      </w:r>
      <w:r w:rsidR="00ED76F3" w:rsidRPr="00ED76F3">
        <w:rPr>
          <w:sz w:val="28"/>
          <w:szCs w:val="28"/>
        </w:rPr>
        <w:t>а</w:t>
      </w:r>
      <w:r w:rsidR="00E044B4" w:rsidRPr="00ED76F3">
        <w:rPr>
          <w:sz w:val="28"/>
          <w:szCs w:val="28"/>
        </w:rPr>
        <w:t xml:space="preserve"> 1</w:t>
      </w:r>
      <w:r w:rsidR="00ED76F3" w:rsidRPr="00ED76F3">
        <w:rPr>
          <w:sz w:val="28"/>
          <w:szCs w:val="28"/>
        </w:rPr>
        <w:t>4</w:t>
      </w:r>
      <w:r w:rsidR="00E044B4" w:rsidRPr="00ED76F3">
        <w:rPr>
          <w:sz w:val="28"/>
          <w:szCs w:val="28"/>
        </w:rPr>
        <w:t xml:space="preserve"> настоящего Положения, рассматриваются на очередном (плановом) </w:t>
      </w:r>
      <w:r w:rsidR="00ED76F3" w:rsidRPr="0041111E">
        <w:rPr>
          <w:sz w:val="28"/>
          <w:szCs w:val="28"/>
        </w:rPr>
        <w:t>заседании комиссии.»</w:t>
      </w:r>
      <w:r w:rsidR="00E044B4" w:rsidRPr="0041111E">
        <w:rPr>
          <w:sz w:val="28"/>
          <w:szCs w:val="28"/>
        </w:rPr>
        <w:t>;</w:t>
      </w:r>
      <w:proofErr w:type="gramEnd"/>
    </w:p>
    <w:p w:rsidR="00E044B4" w:rsidRPr="0041111E" w:rsidRDefault="00E05804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111E">
        <w:rPr>
          <w:sz w:val="28"/>
          <w:szCs w:val="28"/>
        </w:rPr>
        <w:t>1.7</w:t>
      </w:r>
      <w:r w:rsidR="00E044B4" w:rsidRPr="0041111E">
        <w:rPr>
          <w:sz w:val="28"/>
          <w:szCs w:val="28"/>
        </w:rPr>
        <w:t>) в</w:t>
      </w:r>
      <w:r w:rsidR="00363DC2">
        <w:rPr>
          <w:sz w:val="28"/>
          <w:szCs w:val="28"/>
        </w:rPr>
        <w:t xml:space="preserve"> </w:t>
      </w:r>
      <w:r w:rsidR="00E044B4" w:rsidRPr="0041111E">
        <w:rPr>
          <w:sz w:val="28"/>
          <w:szCs w:val="28"/>
        </w:rPr>
        <w:t xml:space="preserve">пункте </w:t>
      </w:r>
      <w:r w:rsidRPr="0041111E">
        <w:rPr>
          <w:sz w:val="28"/>
          <w:szCs w:val="28"/>
        </w:rPr>
        <w:t>22</w:t>
      </w:r>
      <w:r w:rsidR="00363DC2">
        <w:rPr>
          <w:sz w:val="28"/>
          <w:szCs w:val="28"/>
        </w:rPr>
        <w:t xml:space="preserve"> </w:t>
      </w:r>
      <w:r w:rsidRPr="0041111E">
        <w:rPr>
          <w:sz w:val="28"/>
          <w:szCs w:val="28"/>
        </w:rPr>
        <w:t>слова «подпунктом «</w:t>
      </w:r>
      <w:r w:rsidR="00E044B4" w:rsidRPr="0041111E">
        <w:rPr>
          <w:sz w:val="28"/>
          <w:szCs w:val="28"/>
        </w:rPr>
        <w:t>б</w:t>
      </w:r>
      <w:r w:rsidRPr="0041111E">
        <w:rPr>
          <w:sz w:val="28"/>
          <w:szCs w:val="28"/>
        </w:rPr>
        <w:t>» пункта 14» заменить словами «подпунктами «</w:t>
      </w:r>
      <w:r w:rsidR="00E044B4" w:rsidRPr="0041111E">
        <w:rPr>
          <w:sz w:val="28"/>
          <w:szCs w:val="28"/>
        </w:rPr>
        <w:t>б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>е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пункта 1</w:t>
      </w:r>
      <w:r w:rsidRPr="0041111E">
        <w:rPr>
          <w:sz w:val="28"/>
          <w:szCs w:val="28"/>
        </w:rPr>
        <w:t>4»</w:t>
      </w:r>
      <w:r w:rsidR="00E044B4" w:rsidRPr="0041111E">
        <w:rPr>
          <w:sz w:val="28"/>
          <w:szCs w:val="28"/>
        </w:rPr>
        <w:t>;</w:t>
      </w:r>
    </w:p>
    <w:p w:rsidR="00E044B4" w:rsidRPr="0041111E" w:rsidRDefault="0041111E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1111E">
        <w:rPr>
          <w:sz w:val="28"/>
          <w:szCs w:val="28"/>
        </w:rPr>
        <w:t>1.8</w:t>
      </w:r>
      <w:r w:rsidR="00E044B4" w:rsidRPr="0041111E">
        <w:rPr>
          <w:sz w:val="28"/>
          <w:szCs w:val="28"/>
        </w:rPr>
        <w:t>) в</w:t>
      </w:r>
      <w:r w:rsidR="00363DC2">
        <w:rPr>
          <w:sz w:val="28"/>
          <w:szCs w:val="28"/>
        </w:rPr>
        <w:t xml:space="preserve"> </w:t>
      </w:r>
      <w:r w:rsidRPr="0041111E">
        <w:rPr>
          <w:sz w:val="28"/>
          <w:szCs w:val="28"/>
        </w:rPr>
        <w:t>подпункте «</w:t>
      </w:r>
      <w:r w:rsidR="00E044B4" w:rsidRPr="0041111E">
        <w:rPr>
          <w:sz w:val="28"/>
          <w:szCs w:val="28"/>
        </w:rPr>
        <w:t>а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пункта </w:t>
      </w:r>
      <w:r w:rsidRPr="0041111E">
        <w:rPr>
          <w:sz w:val="28"/>
          <w:szCs w:val="28"/>
        </w:rPr>
        <w:t>22.1</w:t>
      </w:r>
      <w:r w:rsidR="00363DC2">
        <w:rPr>
          <w:sz w:val="28"/>
          <w:szCs w:val="28"/>
        </w:rPr>
        <w:t xml:space="preserve"> </w:t>
      </w:r>
      <w:r w:rsidRPr="0041111E">
        <w:rPr>
          <w:sz w:val="28"/>
          <w:szCs w:val="28"/>
        </w:rPr>
        <w:t>слова «подпунктом «б»</w:t>
      </w:r>
      <w:r w:rsidR="00E044B4" w:rsidRPr="0041111E">
        <w:rPr>
          <w:sz w:val="28"/>
          <w:szCs w:val="28"/>
        </w:rPr>
        <w:t xml:space="preserve"> пункта 1</w:t>
      </w:r>
      <w:r w:rsidRPr="0041111E">
        <w:rPr>
          <w:sz w:val="28"/>
          <w:szCs w:val="28"/>
        </w:rPr>
        <w:t>4»</w:t>
      </w:r>
      <w:r w:rsidR="00E044B4" w:rsidRPr="0041111E">
        <w:rPr>
          <w:sz w:val="28"/>
          <w:szCs w:val="28"/>
        </w:rPr>
        <w:t xml:space="preserve"> заменить словами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 xml:space="preserve">подпунктами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>б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>е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пункта 1</w:t>
      </w:r>
      <w:r w:rsidRPr="0041111E">
        <w:rPr>
          <w:sz w:val="28"/>
          <w:szCs w:val="28"/>
        </w:rPr>
        <w:t>4»</w:t>
      </w:r>
      <w:r w:rsidR="00E044B4" w:rsidRPr="0041111E">
        <w:rPr>
          <w:sz w:val="28"/>
          <w:szCs w:val="28"/>
        </w:rPr>
        <w:t>;</w:t>
      </w:r>
      <w:proofErr w:type="gramEnd"/>
    </w:p>
    <w:p w:rsidR="00E044B4" w:rsidRPr="00CB184A" w:rsidRDefault="0041111E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E044B4" w:rsidRPr="00CB184A">
        <w:rPr>
          <w:sz w:val="28"/>
          <w:szCs w:val="28"/>
        </w:rPr>
        <w:t>) дополнить</w:t>
      </w:r>
      <w:r w:rsidR="00363DC2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>пунктом 2</w:t>
      </w:r>
      <w:r w:rsidR="00CB184A" w:rsidRPr="00CB184A">
        <w:rPr>
          <w:sz w:val="28"/>
          <w:szCs w:val="28"/>
        </w:rPr>
        <w:t>9.2</w:t>
      </w:r>
      <w:r w:rsidR="00363DC2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>следующего содержания:</w:t>
      </w:r>
    </w:p>
    <w:p w:rsidR="00E044B4" w:rsidRPr="00CB184A" w:rsidRDefault="00CB184A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>2</w:t>
      </w:r>
      <w:r>
        <w:rPr>
          <w:sz w:val="28"/>
          <w:szCs w:val="28"/>
        </w:rPr>
        <w:t>9.2</w:t>
      </w:r>
      <w:r w:rsidR="00E044B4" w:rsidRPr="00CB184A">
        <w:rPr>
          <w:sz w:val="28"/>
          <w:szCs w:val="28"/>
        </w:rPr>
        <w:t xml:space="preserve">. По итогам рассмотрения вопроса, указанного в подпункте </w:t>
      </w:r>
      <w:r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="00E044B4" w:rsidRPr="00CB184A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4</w:t>
      </w:r>
      <w:r w:rsidR="00E044B4" w:rsidRPr="00CB184A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044B4" w:rsidRPr="00363DC2" w:rsidRDefault="00E044B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84A">
        <w:rPr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="00CB184A">
        <w:rPr>
          <w:sz w:val="28"/>
          <w:szCs w:val="28"/>
        </w:rPr>
        <w:t>муниципального</w:t>
      </w:r>
      <w:r w:rsidRPr="00CB184A">
        <w:rPr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</w:t>
      </w:r>
      <w:r w:rsidRPr="00363DC2">
        <w:rPr>
          <w:sz w:val="28"/>
          <w:szCs w:val="28"/>
        </w:rPr>
        <w:t>(или) требований об урегулировании конфликта интересов;</w:t>
      </w:r>
    </w:p>
    <w:p w:rsidR="00E044B4" w:rsidRPr="00363DC2" w:rsidRDefault="00E044B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3DC2">
        <w:rPr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="00CB184A" w:rsidRPr="00363DC2">
        <w:rPr>
          <w:sz w:val="28"/>
          <w:szCs w:val="28"/>
        </w:rPr>
        <w:t>муниципального</w:t>
      </w:r>
      <w:r w:rsidRPr="00363DC2">
        <w:rPr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</w:t>
      </w:r>
      <w:r w:rsidR="00CB184A" w:rsidRPr="00363DC2">
        <w:rPr>
          <w:sz w:val="28"/>
          <w:szCs w:val="28"/>
        </w:rPr>
        <w:t>улировании конфликта интересов</w:t>
      </w:r>
      <w:proofErr w:type="gramStart"/>
      <w:r w:rsidR="00CB184A" w:rsidRPr="00363DC2">
        <w:rPr>
          <w:sz w:val="28"/>
          <w:szCs w:val="28"/>
        </w:rPr>
        <w:t>.»</w:t>
      </w:r>
      <w:r w:rsidRPr="00363DC2">
        <w:rPr>
          <w:sz w:val="28"/>
          <w:szCs w:val="28"/>
        </w:rPr>
        <w:t>;</w:t>
      </w:r>
      <w:proofErr w:type="gramEnd"/>
    </w:p>
    <w:p w:rsidR="00E044B4" w:rsidRPr="00363DC2" w:rsidRDefault="00FC5EA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3DC2">
        <w:rPr>
          <w:sz w:val="28"/>
          <w:szCs w:val="28"/>
        </w:rPr>
        <w:t>1.10</w:t>
      </w:r>
      <w:r w:rsidR="00E044B4" w:rsidRPr="00363DC2">
        <w:rPr>
          <w:sz w:val="28"/>
          <w:szCs w:val="28"/>
        </w:rPr>
        <w:t>)</w:t>
      </w:r>
      <w:r w:rsidR="00363DC2">
        <w:rPr>
          <w:sz w:val="28"/>
          <w:szCs w:val="28"/>
        </w:rPr>
        <w:t xml:space="preserve"> </w:t>
      </w:r>
      <w:r w:rsidRPr="00363DC2">
        <w:rPr>
          <w:sz w:val="28"/>
          <w:szCs w:val="28"/>
        </w:rPr>
        <w:t>пункт 30</w:t>
      </w:r>
      <w:r w:rsidR="00363DC2">
        <w:rPr>
          <w:sz w:val="28"/>
          <w:szCs w:val="28"/>
        </w:rPr>
        <w:t xml:space="preserve"> </w:t>
      </w:r>
      <w:r w:rsidR="00E044B4" w:rsidRPr="00363DC2">
        <w:rPr>
          <w:sz w:val="28"/>
          <w:szCs w:val="28"/>
        </w:rPr>
        <w:t>изложить в следующей редакции:</w:t>
      </w:r>
    </w:p>
    <w:p w:rsidR="00E044B4" w:rsidRPr="00363DC2" w:rsidRDefault="00FC5EA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3DC2">
        <w:rPr>
          <w:sz w:val="28"/>
          <w:szCs w:val="28"/>
        </w:rPr>
        <w:t>«30</w:t>
      </w:r>
      <w:r w:rsidR="00E044B4" w:rsidRPr="00363DC2">
        <w:rPr>
          <w:sz w:val="28"/>
          <w:szCs w:val="28"/>
        </w:rPr>
        <w:t>. По итогам рассмотрения во</w:t>
      </w:r>
      <w:r w:rsidRPr="00363DC2">
        <w:rPr>
          <w:sz w:val="28"/>
          <w:szCs w:val="28"/>
        </w:rPr>
        <w:t>просов, указанных в подпунктах «</w:t>
      </w:r>
      <w:r w:rsidR="00E044B4" w:rsidRPr="00363DC2">
        <w:rPr>
          <w:sz w:val="28"/>
          <w:szCs w:val="28"/>
        </w:rPr>
        <w:t>а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, </w:t>
      </w:r>
      <w:r w:rsidRPr="00363DC2">
        <w:rPr>
          <w:sz w:val="28"/>
          <w:szCs w:val="28"/>
        </w:rPr>
        <w:t>«</w:t>
      </w:r>
      <w:r w:rsidR="00E044B4" w:rsidRPr="00363DC2">
        <w:rPr>
          <w:sz w:val="28"/>
          <w:szCs w:val="28"/>
        </w:rPr>
        <w:t>б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, </w:t>
      </w:r>
      <w:r w:rsidRPr="00363DC2">
        <w:rPr>
          <w:sz w:val="28"/>
          <w:szCs w:val="28"/>
        </w:rPr>
        <w:t>«</w:t>
      </w:r>
      <w:r w:rsidR="00E044B4" w:rsidRPr="00363DC2">
        <w:rPr>
          <w:sz w:val="28"/>
          <w:szCs w:val="28"/>
        </w:rPr>
        <w:t>г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, </w:t>
      </w:r>
      <w:r w:rsidRPr="00363DC2">
        <w:rPr>
          <w:sz w:val="28"/>
          <w:szCs w:val="28"/>
        </w:rPr>
        <w:t>«</w:t>
      </w:r>
      <w:proofErr w:type="spellStart"/>
      <w:r w:rsidR="00E044B4" w:rsidRPr="00363DC2">
        <w:rPr>
          <w:sz w:val="28"/>
          <w:szCs w:val="28"/>
        </w:rPr>
        <w:t>д</w:t>
      </w:r>
      <w:proofErr w:type="spellEnd"/>
      <w:r w:rsidRPr="00363DC2">
        <w:rPr>
          <w:sz w:val="28"/>
          <w:szCs w:val="28"/>
        </w:rPr>
        <w:t>» и «</w:t>
      </w:r>
      <w:r w:rsidR="00E044B4" w:rsidRPr="00363DC2">
        <w:rPr>
          <w:sz w:val="28"/>
          <w:szCs w:val="28"/>
        </w:rPr>
        <w:t>е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 пункта 1</w:t>
      </w:r>
      <w:r w:rsidRPr="00363DC2">
        <w:rPr>
          <w:sz w:val="28"/>
          <w:szCs w:val="28"/>
        </w:rPr>
        <w:t>4</w:t>
      </w:r>
      <w:r w:rsidR="00E044B4" w:rsidRPr="00363DC2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CF388E" w:rsidRPr="00363DC2">
        <w:rPr>
          <w:sz w:val="28"/>
          <w:szCs w:val="28"/>
        </w:rPr>
        <w:t>25-</w:t>
      </w:r>
      <w:r w:rsidR="00B22A5C" w:rsidRPr="00363DC2">
        <w:rPr>
          <w:sz w:val="28"/>
          <w:szCs w:val="28"/>
        </w:rPr>
        <w:t>29.2</w:t>
      </w:r>
      <w:r w:rsidR="00363DC2">
        <w:rPr>
          <w:sz w:val="28"/>
          <w:szCs w:val="28"/>
        </w:rPr>
        <w:t xml:space="preserve"> </w:t>
      </w:r>
      <w:r w:rsidR="00E044B4" w:rsidRPr="00363DC2">
        <w:rPr>
          <w:sz w:val="28"/>
          <w:szCs w:val="28"/>
        </w:rPr>
        <w:t xml:space="preserve">и </w:t>
      </w:r>
      <w:r w:rsidR="00B22A5C" w:rsidRPr="00363DC2">
        <w:rPr>
          <w:sz w:val="28"/>
          <w:szCs w:val="28"/>
        </w:rPr>
        <w:t>31</w:t>
      </w:r>
      <w:r w:rsidR="00363DC2">
        <w:rPr>
          <w:sz w:val="28"/>
          <w:szCs w:val="28"/>
        </w:rPr>
        <w:t xml:space="preserve"> </w:t>
      </w:r>
      <w:r w:rsidR="00E044B4" w:rsidRPr="00363DC2">
        <w:rPr>
          <w:sz w:val="28"/>
          <w:szCs w:val="28"/>
        </w:rPr>
        <w:t xml:space="preserve">настоящего Положения. Основания и мотивы </w:t>
      </w:r>
      <w:r w:rsidR="00E044B4" w:rsidRPr="00363DC2">
        <w:rPr>
          <w:sz w:val="28"/>
          <w:szCs w:val="28"/>
        </w:rPr>
        <w:lastRenderedPageBreak/>
        <w:t>принятия такого решения должны быть отражены в протоколе заседания комиссии</w:t>
      </w:r>
      <w:proofErr w:type="gramStart"/>
      <w:r w:rsidR="00E044B4" w:rsidRPr="00363DC2">
        <w:rPr>
          <w:sz w:val="28"/>
          <w:szCs w:val="28"/>
        </w:rPr>
        <w:t>.</w:t>
      </w:r>
      <w:r w:rsidR="00B22A5C"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>.</w:t>
      </w:r>
      <w:proofErr w:type="gramEnd"/>
    </w:p>
    <w:p w:rsidR="00BB3033" w:rsidRPr="00DB4A03" w:rsidRDefault="00BB3033" w:rsidP="00DB4A03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B4A0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BB3033" w:rsidRPr="00DB4A03" w:rsidRDefault="00BB3033" w:rsidP="00DB4A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>3. Обнародовать настоящее решение путем вывешивания его в установленных для обнародования местах:</w:t>
      </w:r>
      <w:r w:rsidRPr="00DB4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033" w:rsidRPr="00BB3033" w:rsidRDefault="00BB3033" w:rsidP="00DB4A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A03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r w:rsidR="009E1DA8">
        <w:rPr>
          <w:rFonts w:ascii="TimesNewRomanPSMT" w:hAnsi="TimesNewRomanPSMT" w:cs="TimesNewRomanPSMT"/>
          <w:bCs/>
          <w:color w:val="000000"/>
          <w:sz w:val="28"/>
          <w:szCs w:val="28"/>
        </w:rPr>
        <w:t>Верхнечернавского</w:t>
      </w:r>
      <w:r w:rsidRPr="00DB4A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Pr="00BB3033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Start"/>
      <w:r w:rsidRPr="00BB30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E1DA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9E1DA8">
        <w:rPr>
          <w:rFonts w:ascii="Times New Roman" w:hAnsi="Times New Roman" w:cs="Times New Roman"/>
          <w:color w:val="000000"/>
          <w:sz w:val="28"/>
          <w:szCs w:val="28"/>
        </w:rPr>
        <w:t>ерхняя Чернавка, ул. Комсомольская, 4.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4. Настоящее решение вывешивается на период 30 календарных дней: с </w:t>
      </w:r>
      <w:r w:rsidR="009927D0">
        <w:rPr>
          <w:rFonts w:ascii="Times New Roman" w:hAnsi="Times New Roman" w:cs="Times New Roman"/>
          <w:bCs/>
          <w:sz w:val="28"/>
          <w:szCs w:val="28"/>
        </w:rPr>
        <w:t xml:space="preserve">28 июня </w:t>
      </w:r>
      <w:r w:rsidRPr="00BB3033">
        <w:rPr>
          <w:rFonts w:ascii="Times New Roman" w:hAnsi="Times New Roman" w:cs="Times New Roman"/>
          <w:sz w:val="28"/>
          <w:szCs w:val="28"/>
        </w:rPr>
        <w:t>20</w:t>
      </w:r>
      <w:r w:rsidR="00A63B80">
        <w:rPr>
          <w:rFonts w:ascii="Times New Roman" w:hAnsi="Times New Roman" w:cs="Times New Roman"/>
          <w:sz w:val="28"/>
          <w:szCs w:val="28"/>
        </w:rPr>
        <w:t>24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27D0">
        <w:rPr>
          <w:rFonts w:ascii="Times New Roman" w:hAnsi="Times New Roman" w:cs="Times New Roman"/>
          <w:sz w:val="28"/>
          <w:szCs w:val="28"/>
        </w:rPr>
        <w:t>27 июля</w:t>
      </w:r>
      <w:r w:rsidRPr="00BB3033">
        <w:rPr>
          <w:rFonts w:ascii="Times New Roman" w:hAnsi="Times New Roman" w:cs="Times New Roman"/>
          <w:sz w:val="28"/>
          <w:szCs w:val="28"/>
        </w:rPr>
        <w:t xml:space="preserve"> 202</w:t>
      </w:r>
      <w:r w:rsidR="00A63B80">
        <w:rPr>
          <w:rFonts w:ascii="Times New Roman" w:hAnsi="Times New Roman" w:cs="Times New Roman"/>
          <w:sz w:val="28"/>
          <w:szCs w:val="28"/>
        </w:rPr>
        <w:t>4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9927D0">
        <w:rPr>
          <w:rFonts w:ascii="Times New Roman" w:hAnsi="Times New Roman" w:cs="Times New Roman"/>
          <w:sz w:val="28"/>
          <w:szCs w:val="28"/>
        </w:rPr>
        <w:t>28 июня</w:t>
      </w:r>
      <w:r w:rsidRPr="00BB3033">
        <w:rPr>
          <w:rFonts w:ascii="Times New Roman" w:hAnsi="Times New Roman" w:cs="Times New Roman"/>
          <w:sz w:val="28"/>
          <w:szCs w:val="28"/>
        </w:rPr>
        <w:t xml:space="preserve"> 202</w:t>
      </w:r>
      <w:r w:rsidR="00A63B80">
        <w:rPr>
          <w:rFonts w:ascii="Times New Roman" w:hAnsi="Times New Roman" w:cs="Times New Roman"/>
          <w:sz w:val="28"/>
          <w:szCs w:val="28"/>
        </w:rPr>
        <w:t>4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 </w:t>
      </w:r>
      <w:proofErr w:type="spellStart"/>
      <w:r w:rsidR="000B2E51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Pr="00BB3033" w:rsidRDefault="00BB3033" w:rsidP="00BB30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село </w:t>
      </w:r>
      <w:r w:rsidR="009E1DA8">
        <w:rPr>
          <w:rFonts w:ascii="Times New Roman" w:hAnsi="Times New Roman" w:cs="Times New Roman"/>
          <w:sz w:val="28"/>
          <w:szCs w:val="28"/>
        </w:rPr>
        <w:t>Верхняя Чернавка</w:t>
      </w:r>
      <w:r w:rsidRPr="00BB3033">
        <w:rPr>
          <w:rFonts w:ascii="Times New Roman" w:hAnsi="Times New Roman" w:cs="Times New Roman"/>
          <w:sz w:val="28"/>
          <w:szCs w:val="28"/>
        </w:rPr>
        <w:t xml:space="preserve">, </w:t>
      </w:r>
      <w:r w:rsidR="000B2E51">
        <w:rPr>
          <w:rFonts w:ascii="Times New Roman" w:hAnsi="Times New Roman" w:cs="Times New Roman"/>
          <w:sz w:val="28"/>
          <w:szCs w:val="28"/>
        </w:rPr>
        <w:t>ул.</w:t>
      </w:r>
      <w:r w:rsidR="009E1DA8">
        <w:rPr>
          <w:rFonts w:ascii="Times New Roman" w:hAnsi="Times New Roman" w:cs="Times New Roman"/>
          <w:sz w:val="28"/>
          <w:szCs w:val="28"/>
        </w:rPr>
        <w:t>Комсомольская</w:t>
      </w:r>
      <w:r w:rsidRPr="00BB3033">
        <w:rPr>
          <w:rFonts w:ascii="Times New Roman" w:hAnsi="Times New Roman" w:cs="Times New Roman"/>
          <w:sz w:val="28"/>
          <w:szCs w:val="28"/>
        </w:rPr>
        <w:t xml:space="preserve">, </w:t>
      </w:r>
      <w:r w:rsidR="009E1DA8">
        <w:rPr>
          <w:rFonts w:ascii="Times New Roman" w:hAnsi="Times New Roman" w:cs="Times New Roman"/>
          <w:sz w:val="28"/>
          <w:szCs w:val="28"/>
        </w:rPr>
        <w:t>4</w:t>
      </w:r>
      <w:r w:rsidRPr="00BB3033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BB3033" w:rsidRPr="00BB3033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8. Контроль за исполнением настоящего решения возложить на главу </w:t>
      </w:r>
      <w:r w:rsidR="009E1DA8">
        <w:rPr>
          <w:rFonts w:ascii="TimesNewRomanPSMT" w:hAnsi="TimesNewRomanPSMT" w:cs="TimesNewRomanPSMT"/>
          <w:bCs/>
          <w:color w:val="000000"/>
          <w:sz w:val="28"/>
          <w:szCs w:val="28"/>
        </w:rPr>
        <w:t>Верхнечернавского</w:t>
      </w:r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Default="00BB3033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363DC2" w:rsidRPr="00BB3033" w:rsidRDefault="00363DC2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9E1DA8" w:rsidRDefault="00BB3033" w:rsidP="009E1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E1DA8" w:rsidRPr="009E1DA8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</w:p>
    <w:p w:rsidR="00BB3033" w:rsidRPr="009E1DA8" w:rsidRDefault="009E1DA8" w:rsidP="009E1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033" w:rsidRPr="009E1DA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B3033" w:rsidRPr="009E1DA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О.В.Рыжкова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3033" w:rsidRPr="00BB3033" w:rsidSect="00A66D5B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AD7" w:rsidRDefault="00892AD7" w:rsidP="00A66D5B">
      <w:pPr>
        <w:spacing w:after="0" w:line="240" w:lineRule="auto"/>
      </w:pPr>
      <w:r>
        <w:separator/>
      </w:r>
    </w:p>
  </w:endnote>
  <w:endnote w:type="continuationSeparator" w:id="0">
    <w:p w:rsidR="00892AD7" w:rsidRDefault="00892AD7" w:rsidP="00A6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font186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56015"/>
      <w:docPartObj>
        <w:docPartGallery w:val="Page Numbers (Bottom of Page)"/>
        <w:docPartUnique/>
      </w:docPartObj>
    </w:sdtPr>
    <w:sdtContent>
      <w:p w:rsidR="00A66D5B" w:rsidRDefault="00637271">
        <w:pPr>
          <w:pStyle w:val="a9"/>
          <w:jc w:val="center"/>
        </w:pPr>
        <w:fldSimple w:instr=" PAGE   \* MERGEFORMAT ">
          <w:r w:rsidR="000B2E51">
            <w:rPr>
              <w:noProof/>
            </w:rPr>
            <w:t>2</w:t>
          </w:r>
        </w:fldSimple>
      </w:p>
    </w:sdtContent>
  </w:sdt>
  <w:p w:rsidR="00A66D5B" w:rsidRDefault="00A66D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AD7" w:rsidRDefault="00892AD7" w:rsidP="00A66D5B">
      <w:pPr>
        <w:spacing w:after="0" w:line="240" w:lineRule="auto"/>
      </w:pPr>
      <w:r>
        <w:separator/>
      </w:r>
    </w:p>
  </w:footnote>
  <w:footnote w:type="continuationSeparator" w:id="0">
    <w:p w:rsidR="00892AD7" w:rsidRDefault="00892AD7" w:rsidP="00A66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014A"/>
    <w:rsid w:val="000B2E51"/>
    <w:rsid w:val="001155A7"/>
    <w:rsid w:val="00216312"/>
    <w:rsid w:val="00265C0C"/>
    <w:rsid w:val="00270713"/>
    <w:rsid w:val="002811B1"/>
    <w:rsid w:val="002E21FB"/>
    <w:rsid w:val="00307D9A"/>
    <w:rsid w:val="00352054"/>
    <w:rsid w:val="00363DC2"/>
    <w:rsid w:val="0041111E"/>
    <w:rsid w:val="00534B91"/>
    <w:rsid w:val="00552183"/>
    <w:rsid w:val="00604795"/>
    <w:rsid w:val="00637271"/>
    <w:rsid w:val="006A78FD"/>
    <w:rsid w:val="006C581D"/>
    <w:rsid w:val="006C6B73"/>
    <w:rsid w:val="007635EF"/>
    <w:rsid w:val="007D3D9D"/>
    <w:rsid w:val="007E1D5C"/>
    <w:rsid w:val="00892AD7"/>
    <w:rsid w:val="008931EA"/>
    <w:rsid w:val="00893E06"/>
    <w:rsid w:val="008A18E7"/>
    <w:rsid w:val="008B3673"/>
    <w:rsid w:val="009927D0"/>
    <w:rsid w:val="009B1BBF"/>
    <w:rsid w:val="009E1DA8"/>
    <w:rsid w:val="00A63B80"/>
    <w:rsid w:val="00A66D5B"/>
    <w:rsid w:val="00B22A5C"/>
    <w:rsid w:val="00B72683"/>
    <w:rsid w:val="00BB3033"/>
    <w:rsid w:val="00C120AC"/>
    <w:rsid w:val="00C958DF"/>
    <w:rsid w:val="00CB184A"/>
    <w:rsid w:val="00CF014A"/>
    <w:rsid w:val="00CF388E"/>
    <w:rsid w:val="00DB4A03"/>
    <w:rsid w:val="00DD5C04"/>
    <w:rsid w:val="00DF7853"/>
    <w:rsid w:val="00E044B4"/>
    <w:rsid w:val="00E05804"/>
    <w:rsid w:val="00EC364E"/>
    <w:rsid w:val="00ED76F3"/>
    <w:rsid w:val="00F37C52"/>
    <w:rsid w:val="00FC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14A"/>
    <w:rPr>
      <w:color w:val="0000FF"/>
      <w:u w:val="single"/>
    </w:rPr>
  </w:style>
  <w:style w:type="paragraph" w:styleId="a4">
    <w:name w:val="Title"/>
    <w:basedOn w:val="a"/>
    <w:link w:val="a5"/>
    <w:qFormat/>
    <w:rsid w:val="00BB3033"/>
    <w:pPr>
      <w:spacing w:after="0" w:line="252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3033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Гипертекстовая ссылка"/>
    <w:uiPriority w:val="99"/>
    <w:rsid w:val="00BB3033"/>
    <w:rPr>
      <w:color w:val="106BBE"/>
    </w:rPr>
  </w:style>
  <w:style w:type="paragraph" w:customStyle="1" w:styleId="s1">
    <w:name w:val="s_1"/>
    <w:basedOn w:val="a"/>
    <w:rsid w:val="00BB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66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6D5B"/>
  </w:style>
  <w:style w:type="paragraph" w:styleId="a9">
    <w:name w:val="footer"/>
    <w:basedOn w:val="a"/>
    <w:link w:val="aa"/>
    <w:uiPriority w:val="99"/>
    <w:unhideWhenUsed/>
    <w:rsid w:val="00A66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6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User</cp:lastModifiedBy>
  <cp:revision>6</cp:revision>
  <dcterms:created xsi:type="dcterms:W3CDTF">2024-06-26T10:50:00Z</dcterms:created>
  <dcterms:modified xsi:type="dcterms:W3CDTF">2024-06-27T19:26:00Z</dcterms:modified>
</cp:coreProperties>
</file>